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14:paraId="54A3A064" w14:textId="77777777" w:rsidTr="000D3C47">
        <w:trPr>
          <w:trHeight w:val="560"/>
        </w:trPr>
        <w:tc>
          <w:tcPr>
            <w:tcW w:w="5599" w:type="dxa"/>
          </w:tcPr>
          <w:p w14:paraId="369B2C7A"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7A060967"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14:anchorId="154F3A5B" wp14:editId="1B7E774C">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244CEC6E"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3616F21B"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2952CDD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68AFE814" w14:textId="77777777"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036D8D">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14:paraId="3F6736D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75AF74F9"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w:t>
      </w:r>
      <w:proofErr w:type="gramStart"/>
      <w:r w:rsidRPr="0099664B">
        <w:rPr>
          <w:rFonts w:ascii="Calibri" w:eastAsia="Calibri" w:hAnsi="Calibri" w:cs="Calibri"/>
          <w:color w:val="000000"/>
        </w:rPr>
        <w:t xml:space="preserve">in </w:t>
      </w:r>
      <w:r w:rsidRPr="0099664B">
        <w:rPr>
          <w:rFonts w:ascii="Calibri" w:eastAsia="Calibri" w:hAnsi="Calibri" w:cs="Calibri"/>
        </w:rPr>
        <w:t>the event that</w:t>
      </w:r>
      <w:proofErr w:type="gramEnd"/>
      <w:r w:rsidRPr="0099664B">
        <w:rPr>
          <w:rFonts w:ascii="Calibri" w:eastAsia="Calibri" w:hAnsi="Calibri" w:cs="Calibri"/>
        </w:rPr>
        <w:t xml:space="preserve">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036D8D">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67276E5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6EC1D401"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1CEF0B9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199DA3E9" w14:textId="77777777" w:rsidR="00036D8D" w:rsidRDefault="00036D8D"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14:paraId="4FA5F09E" w14:textId="77777777" w:rsidR="00E941FE" w:rsidRPr="0099664B" w:rsidRDefault="00036D8D"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14:paraId="2C0CC879"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0173931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49DE979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7B6B866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6710FCD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11C04D5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196329BE" w14:textId="77777777" w:rsidR="00E941FE" w:rsidRPr="0099664B" w:rsidRDefault="00036D8D"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New Trends in Disruptive Technologies, Tech Ethics and Artificial Intelligence - The DITTET Collection</w:t>
      </w:r>
    </w:p>
    <w:p w14:paraId="0C452788" w14:textId="77777777" w:rsidR="00A636B8" w:rsidRPr="00F84924" w:rsidRDefault="00E941FE" w:rsidP="00A636B8">
      <w:pPr>
        <w:pStyle w:val="Normal1"/>
        <w:pBdr>
          <w:top w:val="nil"/>
          <w:left w:val="nil"/>
          <w:bottom w:val="nil"/>
          <w:right w:val="nil"/>
          <w:between w:val="nil"/>
        </w:pBdr>
        <w:tabs>
          <w:tab w:val="left" w:pos="567"/>
        </w:tabs>
        <w:rPr>
          <w:rFonts w:ascii="Calibri" w:eastAsia="Calibri" w:hAnsi="Calibri" w:cs="Calibri"/>
          <w:color w:val="000000"/>
          <w:lang w:val="es-ES"/>
        </w:rPr>
      </w:pPr>
      <w:r w:rsidRPr="00F84924">
        <w:rPr>
          <w:rFonts w:ascii="Calibri" w:eastAsia="Calibri" w:hAnsi="Calibri" w:cs="Calibri"/>
          <w:color w:val="000000"/>
          <w:lang w:val="es-ES"/>
        </w:rPr>
        <w:t>(the “</w:t>
      </w:r>
      <w:r w:rsidRPr="00F84924">
        <w:rPr>
          <w:rFonts w:ascii="Calibri" w:eastAsia="Calibri" w:hAnsi="Calibri" w:cs="Calibri"/>
          <w:b/>
          <w:color w:val="000000"/>
          <w:lang w:val="es-ES"/>
        </w:rPr>
        <w:t>Work</w:t>
      </w:r>
      <w:r w:rsidRPr="00F84924">
        <w:rPr>
          <w:rFonts w:ascii="Calibri" w:eastAsia="Calibri" w:hAnsi="Calibri" w:cs="Calibri"/>
          <w:color w:val="000000"/>
          <w:lang w:val="es-ES"/>
        </w:rPr>
        <w:t>”)</w:t>
      </w:r>
    </w:p>
    <w:p w14:paraId="540A4726" w14:textId="77777777" w:rsidR="00E941FE" w:rsidRPr="00F84924" w:rsidRDefault="00E941FE" w:rsidP="00E941FE">
      <w:pPr>
        <w:pStyle w:val="Normal1"/>
        <w:pBdr>
          <w:top w:val="nil"/>
          <w:left w:val="nil"/>
          <w:bottom w:val="nil"/>
          <w:right w:val="nil"/>
          <w:between w:val="nil"/>
        </w:pBdr>
        <w:tabs>
          <w:tab w:val="left" w:pos="567"/>
        </w:tabs>
        <w:rPr>
          <w:rFonts w:ascii="Calibri" w:eastAsia="Calibri" w:hAnsi="Calibri" w:cs="Calibri"/>
          <w:color w:val="000000"/>
          <w:lang w:val="es-ES"/>
        </w:rPr>
      </w:pPr>
      <w:r w:rsidRPr="00F84924">
        <w:rPr>
          <w:rFonts w:ascii="Calibri" w:eastAsia="Calibri" w:hAnsi="Calibri" w:cs="Calibri"/>
          <w:color w:val="000000"/>
          <w:lang w:val="es-ES"/>
        </w:rPr>
        <w:t>edited by:</w:t>
      </w:r>
    </w:p>
    <w:p w14:paraId="2958663B" w14:textId="77777777" w:rsidR="00E941FE" w:rsidRPr="00F84924" w:rsidRDefault="00036D8D" w:rsidP="00E941FE">
      <w:pPr>
        <w:pStyle w:val="Normal1"/>
        <w:pBdr>
          <w:top w:val="nil"/>
          <w:left w:val="nil"/>
          <w:bottom w:val="nil"/>
          <w:right w:val="nil"/>
          <w:between w:val="nil"/>
        </w:pBdr>
        <w:tabs>
          <w:tab w:val="left" w:pos="567"/>
        </w:tabs>
        <w:rPr>
          <w:rFonts w:ascii="Calibri" w:eastAsia="Calibri" w:hAnsi="Calibri"/>
          <w:b/>
          <w:lang w:val="es-ES"/>
        </w:rPr>
      </w:pPr>
      <w:r w:rsidRPr="00F84924">
        <w:rPr>
          <w:rFonts w:ascii="Calibri" w:eastAsia="Calibri" w:hAnsi="Calibri"/>
          <w:b/>
          <w:lang w:val="es-ES"/>
        </w:rPr>
        <w:t>Juan F. de Paz Santana, Daniel H. de la Iglesia,</w:t>
      </w:r>
    </w:p>
    <w:p w14:paraId="3F56AEB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7B796EA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7C97FEF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036D8D">
        <w:rPr>
          <w:rFonts w:ascii="Calibri" w:eastAsia="Calibri" w:hAnsi="Calibri"/>
          <w:b/>
        </w:rPr>
        <w:t>Springer</w:t>
      </w:r>
      <w:r w:rsidRPr="0099664B">
        <w:rPr>
          <w:rFonts w:ascii="Calibri" w:eastAsia="Calibri" w:hAnsi="Calibri" w:cs="Calibri"/>
        </w:rPr>
        <w:t>.</w:t>
      </w:r>
    </w:p>
    <w:p w14:paraId="6E1E6B2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036D8D">
        <w:rPr>
          <w:rFonts w:ascii="Calibri" w:eastAsia="Calibri" w:hAnsi="Calibri"/>
          <w:b/>
        </w:rPr>
        <w:t>Advances in Intelligent Systems and Computing</w:t>
      </w:r>
      <w:r w:rsidRPr="0099664B">
        <w:rPr>
          <w:rFonts w:ascii="Calibri" w:eastAsia="Calibri" w:hAnsi="Calibri" w:cs="Calibri"/>
          <w:b/>
        </w:rPr>
        <w:t>.</w:t>
      </w:r>
    </w:p>
    <w:p w14:paraId="2001B460"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7C718E6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2B71FDB6"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4F1EEA6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7012A570" w14:textId="77777777"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036D8D">
        <w:rPr>
          <w:rFonts w:ascii="Calibri" w:eastAsia="Calibri" w:hAnsi="Calibri"/>
          <w:b/>
          <w:noProof/>
        </w:rPr>
        <w:t>[Title of the Contribution]</w:t>
      </w:r>
      <w:r>
        <w:rPr>
          <w:rFonts w:ascii="Calibri" w:eastAsia="Calibri" w:hAnsi="Calibri"/>
          <w:b/>
        </w:rPr>
        <w:fldChar w:fldCharType="end"/>
      </w:r>
      <w:bookmarkEnd w:id="2"/>
    </w:p>
    <w:p w14:paraId="1661B2D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3D16FDBB"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610D30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3E7CF3E2"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5AA5095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0864C340"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1CA323E7"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14:paraId="39A50A7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0B9058B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14:paraId="3BA94A1D"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688D1340"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14:paraId="07285A7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322437E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3280EE6F"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1747F28A"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3E306649" w14:textId="0BCCB825"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F84924">
        <w:rPr>
          <w:rFonts w:ascii="Calibri" w:eastAsia="Calibri" w:hAnsi="Calibri" w:cs="Calibri"/>
          <w:b/>
          <w:sz w:val="18"/>
          <w:szCs w:val="18"/>
        </w:rPr>
        <w:t>20/07/2021</w:t>
      </w:r>
      <w:r w:rsidR="00657164">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61D0C34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20E15770"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7FE41DD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6D594C6B"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5D58F32"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3CE3416A"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75514796"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4A343BA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50E160B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7149222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1DB016CD"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076767D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2507E49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3AD88EBB"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0E85FAC"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0DAB04C2"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74E22D9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23FBCCA7"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0DE6F192"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6FCE2BC7"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37264E8"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6695FC9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2308CED4"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3F372E9"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4D8C0A98"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07F3AAB"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14:paraId="7BFA769A"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52A4F2E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1D072C4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3739BD7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036D8D">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036D8D">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3D273243"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3C0039E"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18577E9F"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6FA15268"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1AE345E9"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1BFDC54D"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7186E3A7"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5ED85ED9"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Refdenotaalpie"/>
          <w:rFonts w:ascii="Calibri" w:eastAsia="Calibri" w:hAnsi="Calibri" w:cs="Calibri"/>
          <w:color w:val="FFFFFF" w:themeColor="background1"/>
        </w:rPr>
        <w:footnoteReference w:id="1"/>
      </w:r>
    </w:p>
    <w:p w14:paraId="2DBB9B4D"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1141A51A"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1E679EE7"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0847D033"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60AE48E"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AEF05FC"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2EC56BB1"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66C1224A" w14:textId="77777777"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14:paraId="1A4D6B8B"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723743C"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162EF93E"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231C7207"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3824" w14:textId="77777777" w:rsidR="00DB47F7" w:rsidRDefault="00DB47F7" w:rsidP="00981792">
      <w:pPr>
        <w:spacing w:after="0" w:line="240" w:lineRule="auto"/>
      </w:pPr>
      <w:r>
        <w:separator/>
      </w:r>
    </w:p>
  </w:endnote>
  <w:endnote w:type="continuationSeparator" w:id="0">
    <w:p w14:paraId="0C07D293" w14:textId="77777777" w:rsidR="00DB47F7" w:rsidRDefault="00DB47F7"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59DC" w14:textId="77777777" w:rsidR="00DB47F7" w:rsidRPr="001676CB" w:rsidRDefault="00DB47F7" w:rsidP="001676CB">
      <w:pPr>
        <w:pStyle w:val="Piedepgina"/>
      </w:pPr>
    </w:p>
  </w:footnote>
  <w:footnote w:type="continuationSeparator" w:id="0">
    <w:p w14:paraId="0E489401" w14:textId="77777777" w:rsidR="00DB47F7" w:rsidRDefault="00DB47F7" w:rsidP="00981792">
      <w:pPr>
        <w:spacing w:after="0" w:line="240" w:lineRule="auto"/>
      </w:pPr>
      <w:r>
        <w:continuationSeparator/>
      </w:r>
    </w:p>
  </w:footnote>
  <w:footnote w:id="1">
    <w:p w14:paraId="535B73C1"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7674A66D"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036D8D">
        <w:rPr>
          <w:rFonts w:ascii="Calibri" w:eastAsia="Calibri" w:hAnsi="Calibri"/>
        </w:rPr>
        <w:t>89124209</w:t>
      </w:r>
    </w:p>
    <w:p w14:paraId="74219257"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036D8D">
        <w:rPr>
          <w:rFonts w:ascii="Calibri" w:eastAsia="Calibri" w:hAnsi="Calibri"/>
        </w:rPr>
        <w:t>3/32/458</w:t>
      </w:r>
    </w:p>
    <w:p w14:paraId="46F7FF6D" w14:textId="77777777"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14:paraId="330EE120" w14:textId="77777777" w:rsidR="00125A54" w:rsidRDefault="00125A5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113A"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4B91B43D" w14:textId="77777777" w:rsidR="00DC4F80" w:rsidRDefault="00DB47F7">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B32C"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6846A9">
      <w:rPr>
        <w:noProof/>
        <w:color w:val="000000"/>
      </w:rPr>
      <w:t>6</w:t>
    </w:r>
    <w:r>
      <w:rPr>
        <w:color w:val="000000"/>
      </w:rPr>
      <w:fldChar w:fldCharType="end"/>
    </w:r>
  </w:p>
  <w:p w14:paraId="07238138" w14:textId="77777777" w:rsidR="00DC4F80" w:rsidRDefault="00DB47F7">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854C" w14:textId="77777777" w:rsidR="00DC4F80" w:rsidRDefault="00DB47F7">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ZuGBAlreZ9UHJSFG4G1ZCxUPFWC4shlVD7KAqkn0V24C1lHtsMyAzezRT37xTujQCTbQuD8dfLIzkOZr5b8CQ==" w:salt="WgkWjAVasKjvJTaupWOLJ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DYyMjA0NLI0MrBQ0lEKTi0uzszPAykwrAUAQj+4WC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36D8D"/>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2173"/>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47F7"/>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4924"/>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3F88"/>
  <w15:docId w15:val="{BE70D3BD-BDD3-4ECC-B047-2EAA262B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Textodelmarcadordeposicin">
    <w:name w:val="Placeholder Text"/>
    <w:basedOn w:val="Fuentedeprrafopredeter"/>
    <w:uiPriority w:val="99"/>
    <w:semiHidden/>
    <w:rsid w:val="00E941FE"/>
    <w:rPr>
      <w:color w:val="808080"/>
    </w:rPr>
  </w:style>
  <w:style w:type="paragraph" w:styleId="Textodeglobo">
    <w:name w:val="Balloon Text"/>
    <w:basedOn w:val="Normal"/>
    <w:link w:val="TextodegloboCar"/>
    <w:uiPriority w:val="99"/>
    <w:semiHidden/>
    <w:unhideWhenUsed/>
    <w:rsid w:val="00E94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1FE"/>
    <w:rPr>
      <w:rFonts w:ascii="Tahoma" w:hAnsi="Tahoma" w:cs="Tahoma"/>
      <w:sz w:val="16"/>
      <w:szCs w:val="16"/>
    </w:rPr>
  </w:style>
  <w:style w:type="paragraph" w:styleId="Textonotapie">
    <w:name w:val="footnote text"/>
    <w:basedOn w:val="Normal"/>
    <w:link w:val="TextonotapieCar"/>
    <w:uiPriority w:val="99"/>
    <w:semiHidden/>
    <w:unhideWhenUsed/>
    <w:rsid w:val="00125A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5A54"/>
    <w:rPr>
      <w:sz w:val="20"/>
      <w:szCs w:val="20"/>
    </w:rPr>
  </w:style>
  <w:style w:type="character" w:styleId="Refdenotaalpie">
    <w:name w:val="footnote reference"/>
    <w:basedOn w:val="Fuentedeprrafopredeter"/>
    <w:uiPriority w:val="99"/>
    <w:semiHidden/>
    <w:unhideWhenUsed/>
    <w:rsid w:val="00125A54"/>
    <w:rPr>
      <w:vertAlign w:val="superscript"/>
    </w:rPr>
  </w:style>
  <w:style w:type="paragraph" w:styleId="Piedepgina">
    <w:name w:val="footer"/>
    <w:basedOn w:val="Normal"/>
    <w:link w:val="PiedepginaCar"/>
    <w:uiPriority w:val="99"/>
    <w:semiHidden/>
    <w:unhideWhenUsed/>
    <w:rsid w:val="001676C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9608A-8BD3-4294-844B-BE3A85F4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5696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Daniel Hernández</cp:lastModifiedBy>
  <cp:revision>3</cp:revision>
  <dcterms:created xsi:type="dcterms:W3CDTF">2020-12-07T08:27:00Z</dcterms:created>
  <dcterms:modified xsi:type="dcterms:W3CDTF">2021-06-24T10:37:00Z</dcterms:modified>
</cp:coreProperties>
</file>